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8C" w:rsidRPr="0045798A" w:rsidRDefault="0045798A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i/>
          <w:color w:val="000000" w:themeColor="text1"/>
          <w:sz w:val="28"/>
          <w:szCs w:val="28"/>
          <w:lang w:eastAsia="ru-RU"/>
        </w:rPr>
      </w:pPr>
      <w:r w:rsidRPr="0045798A">
        <w:rPr>
          <w:rFonts w:ascii="inherit" w:eastAsia="Times New Roman" w:hAnsi="inherit" w:cs="Helvetica"/>
          <w:i/>
          <w:color w:val="000000" w:themeColor="text1"/>
          <w:sz w:val="28"/>
          <w:szCs w:val="28"/>
          <w:lang w:eastAsia="ru-RU"/>
        </w:rPr>
        <w:t>Добрый день!</w:t>
      </w:r>
    </w:p>
    <w:p w:rsidR="0045798A" w:rsidRDefault="0045798A" w:rsidP="0045798A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i/>
          <w:color w:val="000000" w:themeColor="text1"/>
          <w:sz w:val="21"/>
          <w:szCs w:val="21"/>
          <w:lang w:eastAsia="ru-RU"/>
        </w:rPr>
      </w:pPr>
      <w:r w:rsidRPr="0045798A">
        <w:rPr>
          <w:rFonts w:ascii="inherit" w:eastAsia="Times New Roman" w:hAnsi="inherit" w:cs="Helvetica"/>
          <w:i/>
          <w:color w:val="000000" w:themeColor="text1"/>
          <w:sz w:val="28"/>
          <w:szCs w:val="28"/>
          <w:lang w:eastAsia="ru-RU"/>
        </w:rPr>
        <w:t xml:space="preserve">Кто должен направлять пациентов на МСЭ? Стационар или поликлиника? В поликлинике врачей не хватает, а стационар говорит, что не обязаны этим заниматься, т.к. на МСЭ граждан направляют </w:t>
      </w:r>
      <w:r w:rsidRPr="0045798A">
        <w:rPr>
          <w:rFonts w:ascii="inherit" w:eastAsia="Times New Roman" w:hAnsi="inherit" w:cs="Helvetica"/>
          <w:i/>
          <w:color w:val="000000" w:themeColor="text1"/>
          <w:sz w:val="28"/>
          <w:szCs w:val="28"/>
          <w:u w:val="single"/>
          <w:lang w:eastAsia="ru-RU"/>
        </w:rPr>
        <w:t>по месту жительства.</w:t>
      </w:r>
      <w:r>
        <w:rPr>
          <w:rFonts w:ascii="inherit" w:eastAsia="Times New Roman" w:hAnsi="inherit" w:cs="Helvetica"/>
          <w:i/>
          <w:color w:val="000000" w:themeColor="text1"/>
          <w:sz w:val="21"/>
          <w:szCs w:val="21"/>
          <w:lang w:eastAsia="ru-RU"/>
        </w:rPr>
        <w:t xml:space="preserve"> </w:t>
      </w:r>
    </w:p>
    <w:p w:rsidR="008C138D" w:rsidRPr="0045798A" w:rsidRDefault="0045798A" w:rsidP="0045798A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i/>
          <w:color w:val="000000" w:themeColor="text1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i/>
          <w:color w:val="000000" w:themeColor="text1"/>
          <w:sz w:val="21"/>
          <w:szCs w:val="21"/>
          <w:lang w:eastAsia="ru-RU"/>
        </w:rPr>
        <w:t>Владимир, Уфа</w:t>
      </w: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1A90" w:rsidRDefault="007A1A9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1A90" w:rsidRDefault="007A1A9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1A90" w:rsidRDefault="007A1A9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1A90" w:rsidRDefault="007A1A9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A1A90" w:rsidRDefault="007A1A9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41A8" w:rsidRDefault="001A41A8" w:rsidP="0054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798A" w:rsidRDefault="0045798A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45798A" w:rsidRDefault="00ED16BE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Здравствуйте</w:t>
      </w:r>
      <w:r w:rsidR="0045798A" w:rsidRPr="0045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Владимир</w:t>
      </w:r>
      <w:r w:rsidR="0054118C" w:rsidRPr="00457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5798A" w:rsidRDefault="0045798A" w:rsidP="0045798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16BE" w:rsidRPr="0045798A" w:rsidRDefault="00ED16BE" w:rsidP="0045798A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98A">
        <w:rPr>
          <w:rFonts w:ascii="Times New Roman" w:hAnsi="Times New Roman" w:cs="Times New Roman"/>
          <w:sz w:val="28"/>
          <w:szCs w:val="28"/>
        </w:rPr>
        <w:t xml:space="preserve">В соответствии с пунктом 15 Правил признания лица инвалидом, утвержденных постановлением Правительства Российской Федерации от 20.02.2006 </w:t>
      </w:r>
      <w:r w:rsidR="00702098" w:rsidRPr="0045798A">
        <w:rPr>
          <w:rFonts w:ascii="Times New Roman" w:hAnsi="Times New Roman" w:cs="Times New Roman"/>
          <w:sz w:val="28"/>
          <w:szCs w:val="28"/>
        </w:rPr>
        <w:t xml:space="preserve">г. </w:t>
      </w:r>
      <w:r w:rsidRPr="0045798A">
        <w:rPr>
          <w:rFonts w:ascii="Times New Roman" w:hAnsi="Times New Roman" w:cs="Times New Roman"/>
          <w:sz w:val="28"/>
          <w:szCs w:val="28"/>
        </w:rPr>
        <w:t>№ 95 (далее – Правила</w:t>
      </w:r>
      <w:r w:rsidR="00702098" w:rsidRPr="0045798A">
        <w:rPr>
          <w:rFonts w:ascii="Times New Roman" w:hAnsi="Times New Roman" w:cs="Times New Roman"/>
          <w:sz w:val="28"/>
          <w:szCs w:val="28"/>
        </w:rPr>
        <w:t>),</w:t>
      </w:r>
      <w:r w:rsidRPr="0045798A">
        <w:rPr>
          <w:rFonts w:ascii="Times New Roman" w:hAnsi="Times New Roman" w:cs="Times New Roman"/>
          <w:sz w:val="28"/>
          <w:szCs w:val="28"/>
        </w:rPr>
        <w:t xml:space="preserve">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ED16BE" w:rsidRDefault="00ED16BE" w:rsidP="0045798A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ED16BE" w:rsidRDefault="00ED16BE" w:rsidP="0045798A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При этом в направлении на медико-социальную экспертизу, форма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а также результаты проведенных реабилитационных или абилитационных мероприятий.</w:t>
      </w:r>
    </w:p>
    <w:p w:rsidR="00ED16BE" w:rsidRDefault="00ED16BE" w:rsidP="0045798A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(пункт 16 Правил)</w:t>
      </w:r>
      <w:r w:rsidRPr="00ED16BE">
        <w:rPr>
          <w:rFonts w:ascii="Times New Roman" w:hAnsi="Times New Roman" w:cs="Times New Roman"/>
          <w:sz w:val="28"/>
          <w:szCs w:val="28"/>
        </w:rPr>
        <w:t>.</w:t>
      </w:r>
    </w:p>
    <w:p w:rsidR="00ED16BE" w:rsidRDefault="00FE202B" w:rsidP="0045798A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02B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медицинская организация имеет право направить гражданина на медико-социальную экспертизу независимо от того, в какой форме ему предоставляются медицинские услуги – амбулаторной, стационарной и т.д.</w:t>
      </w:r>
    </w:p>
    <w:p w:rsidR="00702098" w:rsidRDefault="00702098" w:rsidP="0045798A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Пунктом 19 Правил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(его </w:t>
      </w:r>
      <w:r w:rsidRPr="00F70F5C">
        <w:rPr>
          <w:rFonts w:ascii="Times New Roman" w:hAnsi="Times New Roman" w:cs="Times New Roman"/>
          <w:sz w:val="28"/>
          <w:szCs w:val="28"/>
        </w:rPr>
        <w:t>законный</w:t>
      </w:r>
      <w:r>
        <w:rPr>
          <w:rFonts w:ascii="Times New Roman" w:hAnsi="Times New Roman" w:cs="Times New Roman"/>
          <w:sz w:val="28"/>
          <w:szCs w:val="28"/>
        </w:rPr>
        <w:t xml:space="preserve"> или уполномоченный представитель) имеет право обратиться в бюро самостоятельно.</w:t>
      </w:r>
    </w:p>
    <w:p w:rsidR="00702098" w:rsidRPr="00702098" w:rsidRDefault="00702098" w:rsidP="0045798A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:rsidR="00941E67" w:rsidRDefault="00941E67" w:rsidP="0045798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45798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45798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45798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45798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45798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45798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033B38" w:rsidRDefault="00033B38" w:rsidP="00702098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702098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B4D" w:rsidRDefault="00872B4D" w:rsidP="008C3B50">
      <w:pPr>
        <w:spacing w:after="0" w:line="240" w:lineRule="auto"/>
      </w:pPr>
      <w:r>
        <w:separator/>
      </w:r>
    </w:p>
  </w:endnote>
  <w:endnote w:type="continuationSeparator" w:id="1">
    <w:p w:rsidR="00872B4D" w:rsidRDefault="00872B4D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</w:sdtPr>
    <w:sdtContent>
      <w:p w:rsidR="00FD0D08" w:rsidRDefault="00F815D9">
        <w:pPr>
          <w:pStyle w:val="a6"/>
          <w:jc w:val="center"/>
        </w:pPr>
        <w:r>
          <w:fldChar w:fldCharType="begin"/>
        </w:r>
        <w:r w:rsidR="00FB2525">
          <w:instrText>PAGE   \* MERGEFORMAT</w:instrText>
        </w:r>
        <w:r>
          <w:fldChar w:fldCharType="separate"/>
        </w:r>
        <w:r w:rsidR="00EC44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0D08" w:rsidRDefault="00FD0D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B4D" w:rsidRDefault="00872B4D" w:rsidP="008C3B50">
      <w:pPr>
        <w:spacing w:after="0" w:line="240" w:lineRule="auto"/>
      </w:pPr>
      <w:r>
        <w:separator/>
      </w:r>
    </w:p>
  </w:footnote>
  <w:footnote w:type="continuationSeparator" w:id="1">
    <w:p w:rsidR="00872B4D" w:rsidRDefault="00872B4D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1306A1"/>
    <w:multiLevelType w:val="multilevel"/>
    <w:tmpl w:val="1E6A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10184"/>
    <w:rsid w:val="0002402C"/>
    <w:rsid w:val="00033B38"/>
    <w:rsid w:val="0006335B"/>
    <w:rsid w:val="00063DAF"/>
    <w:rsid w:val="000B28FE"/>
    <w:rsid w:val="000B6402"/>
    <w:rsid w:val="000E34BE"/>
    <w:rsid w:val="000E584C"/>
    <w:rsid w:val="0011150F"/>
    <w:rsid w:val="0018137E"/>
    <w:rsid w:val="001977A4"/>
    <w:rsid w:val="001A41A8"/>
    <w:rsid w:val="001F4E2A"/>
    <w:rsid w:val="00211C90"/>
    <w:rsid w:val="00220AF4"/>
    <w:rsid w:val="00234FBD"/>
    <w:rsid w:val="002625DA"/>
    <w:rsid w:val="00266162"/>
    <w:rsid w:val="00297A88"/>
    <w:rsid w:val="002A2FC1"/>
    <w:rsid w:val="002F0DE2"/>
    <w:rsid w:val="002F3729"/>
    <w:rsid w:val="00327809"/>
    <w:rsid w:val="0038043D"/>
    <w:rsid w:val="003E2694"/>
    <w:rsid w:val="003E345E"/>
    <w:rsid w:val="00405588"/>
    <w:rsid w:val="00443CCF"/>
    <w:rsid w:val="0045798A"/>
    <w:rsid w:val="0047233B"/>
    <w:rsid w:val="00481538"/>
    <w:rsid w:val="004A7CD0"/>
    <w:rsid w:val="004C7954"/>
    <w:rsid w:val="004D0E4A"/>
    <w:rsid w:val="004E10E2"/>
    <w:rsid w:val="004E3C6F"/>
    <w:rsid w:val="00503DC7"/>
    <w:rsid w:val="00505AA5"/>
    <w:rsid w:val="0054118C"/>
    <w:rsid w:val="005413DD"/>
    <w:rsid w:val="005B22F6"/>
    <w:rsid w:val="005B707C"/>
    <w:rsid w:val="005C16D1"/>
    <w:rsid w:val="005C713F"/>
    <w:rsid w:val="005E2EC5"/>
    <w:rsid w:val="005E4EEC"/>
    <w:rsid w:val="005F26A6"/>
    <w:rsid w:val="005F5C18"/>
    <w:rsid w:val="00625DDB"/>
    <w:rsid w:val="0063461F"/>
    <w:rsid w:val="00653CB9"/>
    <w:rsid w:val="0067636E"/>
    <w:rsid w:val="00692ECC"/>
    <w:rsid w:val="006E2DC1"/>
    <w:rsid w:val="006F7C0B"/>
    <w:rsid w:val="00702098"/>
    <w:rsid w:val="007232A8"/>
    <w:rsid w:val="007276A0"/>
    <w:rsid w:val="00742B26"/>
    <w:rsid w:val="00752EE7"/>
    <w:rsid w:val="0078150B"/>
    <w:rsid w:val="007A012D"/>
    <w:rsid w:val="007A1A90"/>
    <w:rsid w:val="007A5BD9"/>
    <w:rsid w:val="007B28B5"/>
    <w:rsid w:val="007D177A"/>
    <w:rsid w:val="00870F14"/>
    <w:rsid w:val="00872B4D"/>
    <w:rsid w:val="008732E8"/>
    <w:rsid w:val="008A123D"/>
    <w:rsid w:val="008A7F3A"/>
    <w:rsid w:val="008B0513"/>
    <w:rsid w:val="008C138D"/>
    <w:rsid w:val="008C3B50"/>
    <w:rsid w:val="00910DA2"/>
    <w:rsid w:val="00941E67"/>
    <w:rsid w:val="009564E2"/>
    <w:rsid w:val="009644CA"/>
    <w:rsid w:val="00991CAF"/>
    <w:rsid w:val="009B3743"/>
    <w:rsid w:val="009B742E"/>
    <w:rsid w:val="009C7F87"/>
    <w:rsid w:val="009D4930"/>
    <w:rsid w:val="009E0926"/>
    <w:rsid w:val="00A35C0F"/>
    <w:rsid w:val="00A67DE5"/>
    <w:rsid w:val="00A76975"/>
    <w:rsid w:val="00AF7391"/>
    <w:rsid w:val="00B14681"/>
    <w:rsid w:val="00B34A9E"/>
    <w:rsid w:val="00B5613B"/>
    <w:rsid w:val="00BB72D1"/>
    <w:rsid w:val="00BF05EB"/>
    <w:rsid w:val="00C3009A"/>
    <w:rsid w:val="00C43E41"/>
    <w:rsid w:val="00C51328"/>
    <w:rsid w:val="00CA3506"/>
    <w:rsid w:val="00CC764A"/>
    <w:rsid w:val="00CD6D62"/>
    <w:rsid w:val="00CF006A"/>
    <w:rsid w:val="00D00FDB"/>
    <w:rsid w:val="00D35EA9"/>
    <w:rsid w:val="00D862D8"/>
    <w:rsid w:val="00DA6D2F"/>
    <w:rsid w:val="00DD2E71"/>
    <w:rsid w:val="00DD668D"/>
    <w:rsid w:val="00E02E54"/>
    <w:rsid w:val="00E63617"/>
    <w:rsid w:val="00E67C5C"/>
    <w:rsid w:val="00E85ED0"/>
    <w:rsid w:val="00EC3917"/>
    <w:rsid w:val="00EC4497"/>
    <w:rsid w:val="00ED16BE"/>
    <w:rsid w:val="00F13D5E"/>
    <w:rsid w:val="00F70F5C"/>
    <w:rsid w:val="00F815D9"/>
    <w:rsid w:val="00FB23C7"/>
    <w:rsid w:val="00FB2525"/>
    <w:rsid w:val="00FB3BC2"/>
    <w:rsid w:val="00FC1715"/>
    <w:rsid w:val="00FD0D08"/>
    <w:rsid w:val="00FD79AF"/>
    <w:rsid w:val="00FE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9456-48F9-4A62-A7E2-41B4930B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2019-12-08T15:34:00Z</dcterms:created>
  <dcterms:modified xsi:type="dcterms:W3CDTF">2019-12-08T15:34:00Z</dcterms:modified>
</cp:coreProperties>
</file>