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Pr="0041740D" w:rsidRDefault="0041740D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41740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Здравствуйте!</w:t>
      </w:r>
    </w:p>
    <w:p w:rsidR="0041740D" w:rsidRPr="0041740D" w:rsidRDefault="0041740D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41740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Как может оформить инвалидность человек, отбывающий наказание в исправительно-трудовых учреждениях? Или он лишен такого права?</w:t>
      </w:r>
    </w:p>
    <w:p w:rsidR="0041740D" w:rsidRDefault="0041740D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4422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1740D" w:rsidRDefault="0041740D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4422" w:rsidRDefault="00D34422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2" w:rsidRPr="00D657A9" w:rsidRDefault="00D34422" w:rsidP="0041740D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7A9">
        <w:rPr>
          <w:rFonts w:ascii="Times New Roman" w:hAnsi="Times New Roman" w:cs="Times New Roman"/>
          <w:sz w:val="28"/>
          <w:szCs w:val="28"/>
        </w:rPr>
        <w:t>Приказом Минюста России от 28.12.2017 г. № 285 утвержден Порядок организации оказания медицинской помощи лицам, заключенным под стражу или отбывающим наказание в виде лишения свободы (далее - Порядок).</w:t>
      </w:r>
    </w:p>
    <w:p w:rsidR="00D97853" w:rsidRDefault="00D34422" w:rsidP="0041740D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 Порядка установлено, что оказание медицинской помощи лицам, заключенным под стражу, или осужденным осуществляется структурными подразделениями (филиалами) медицински</w:t>
      </w:r>
      <w:r w:rsidR="00B706A4">
        <w:rPr>
          <w:rFonts w:ascii="Times New Roman" w:hAnsi="Times New Roman" w:cs="Times New Roman"/>
          <w:sz w:val="28"/>
          <w:szCs w:val="28"/>
        </w:rPr>
        <w:t xml:space="preserve">х организаций, подведомственных </w:t>
      </w:r>
      <w:r w:rsidR="007E1E19">
        <w:rPr>
          <w:rFonts w:ascii="Times New Roman" w:hAnsi="Times New Roman" w:cs="Times New Roman"/>
          <w:sz w:val="28"/>
          <w:szCs w:val="28"/>
        </w:rPr>
        <w:t>Федеральной службе исполнения наказаний (</w:t>
      </w:r>
      <w:r>
        <w:rPr>
          <w:rFonts w:ascii="Times New Roman" w:hAnsi="Times New Roman" w:cs="Times New Roman"/>
          <w:sz w:val="28"/>
          <w:szCs w:val="28"/>
        </w:rPr>
        <w:t>ФСИН</w:t>
      </w:r>
      <w:r w:rsidR="007E1E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России, и СИЗО </w:t>
      </w:r>
      <w:r w:rsidR="007E1E19">
        <w:rPr>
          <w:rFonts w:ascii="Times New Roman" w:hAnsi="Times New Roman" w:cs="Times New Roman"/>
          <w:sz w:val="28"/>
          <w:szCs w:val="28"/>
        </w:rPr>
        <w:t>уголовно-исправительной системы (</w:t>
      </w:r>
      <w:r>
        <w:rPr>
          <w:rFonts w:ascii="Times New Roman" w:hAnsi="Times New Roman" w:cs="Times New Roman"/>
          <w:sz w:val="28"/>
          <w:szCs w:val="28"/>
        </w:rPr>
        <w:t>УИС</w:t>
      </w:r>
      <w:r w:rsidR="007E1E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подчиненных непосредственно ФСИН России, а при невозможности оказания медицинской помощи в медицинских организациях УИС - в иных медицинских организациях государственной и муниципальной системы здравоохранения</w:t>
      </w:r>
      <w:r w:rsidR="00D97853">
        <w:rPr>
          <w:rFonts w:ascii="Times New Roman" w:hAnsi="Times New Roman" w:cs="Times New Roman"/>
          <w:sz w:val="28"/>
          <w:szCs w:val="28"/>
        </w:rPr>
        <w:t>.</w:t>
      </w:r>
    </w:p>
    <w:p w:rsidR="00D97853" w:rsidRDefault="005120F2" w:rsidP="0041740D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7853">
        <w:rPr>
          <w:rFonts w:ascii="Times New Roman" w:hAnsi="Times New Roman" w:cs="Times New Roman"/>
          <w:sz w:val="28"/>
          <w:szCs w:val="28"/>
        </w:rPr>
        <w:t xml:space="preserve"> соответствии с пунктом 21 Порядка осужденные с признаками стойкой утраты трудоспособности подлежат направлению на медико-социальную экспертизу в установленном порядке.</w:t>
      </w:r>
    </w:p>
    <w:p w:rsidR="0041740D" w:rsidRDefault="00B706A4" w:rsidP="0041740D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7A9">
        <w:rPr>
          <w:rFonts w:ascii="Times New Roman" w:hAnsi="Times New Roman" w:cs="Times New Roman"/>
          <w:sz w:val="28"/>
          <w:szCs w:val="28"/>
        </w:rPr>
        <w:t xml:space="preserve">Порядок и сроки направления осужденных на медико-социальную экспертизу утверждены приказом Минюста России от 02.10.2015 г. № 233. </w:t>
      </w:r>
    </w:p>
    <w:p w:rsidR="0041740D" w:rsidRDefault="005120F2" w:rsidP="0041740D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Медико-социальная экспертиза осужденных осуществляется в общем порядке, определенном Правилами </w:t>
      </w:r>
      <w:r w:rsidR="0041740D">
        <w:rPr>
          <w:rFonts w:ascii="Times New Roman" w:hAnsi="Times New Roman" w:cs="Times New Roman"/>
          <w:sz w:val="28"/>
          <w:szCs w:val="28"/>
        </w:rPr>
        <w:t xml:space="preserve">признания лица инвалидом, утвержденным постановлением Правительства Российской Федерации от 20.02.2006 г. № 95 </w:t>
      </w:r>
      <w:r>
        <w:rPr>
          <w:rFonts w:ascii="Times New Roman" w:hAnsi="Times New Roman" w:cs="Times New Roman"/>
          <w:sz w:val="28"/>
          <w:szCs w:val="28"/>
        </w:rPr>
        <w:t>(пункт 2 приказа Минюста России от 02.10.2015 г. № 233).</w:t>
      </w:r>
    </w:p>
    <w:p w:rsidR="005120F2" w:rsidRDefault="007E1E19" w:rsidP="0041740D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освидетельствования осужденных, направленных на медико-социальную экспертизу медицинской организацией УИС, бюро медико-социальной экспертизы</w:t>
      </w:r>
      <w:r w:rsidR="00417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организуют выездные заседания по месту отбывания наказания осужденным</w:t>
      </w:r>
      <w:r w:rsidR="00D657A9">
        <w:rPr>
          <w:rFonts w:ascii="Times New Roman" w:hAnsi="Times New Roman" w:cs="Times New Roman"/>
          <w:sz w:val="28"/>
          <w:szCs w:val="28"/>
        </w:rPr>
        <w:t xml:space="preserve"> в учреждении УИС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40D" w:rsidRDefault="0041740D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D8017C" w:rsidP="004174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910DA2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D9" w:rsidRDefault="005227D9" w:rsidP="008C3B50">
      <w:pPr>
        <w:spacing w:after="0" w:line="240" w:lineRule="auto"/>
      </w:pPr>
      <w:r>
        <w:separator/>
      </w:r>
    </w:p>
  </w:endnote>
  <w:endnote w:type="continuationSeparator" w:id="1">
    <w:p w:rsidR="005227D9" w:rsidRDefault="005227D9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4E7818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41740D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D9" w:rsidRDefault="005227D9" w:rsidP="008C3B50">
      <w:pPr>
        <w:spacing w:after="0" w:line="240" w:lineRule="auto"/>
      </w:pPr>
      <w:r>
        <w:separator/>
      </w:r>
    </w:p>
  </w:footnote>
  <w:footnote w:type="continuationSeparator" w:id="1">
    <w:p w:rsidR="005227D9" w:rsidRDefault="005227D9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405588"/>
    <w:rsid w:val="0041740D"/>
    <w:rsid w:val="00481538"/>
    <w:rsid w:val="004A7CD0"/>
    <w:rsid w:val="004C7954"/>
    <w:rsid w:val="004D0E4A"/>
    <w:rsid w:val="004E7818"/>
    <w:rsid w:val="00502C81"/>
    <w:rsid w:val="00503DC7"/>
    <w:rsid w:val="00505AA5"/>
    <w:rsid w:val="005120F2"/>
    <w:rsid w:val="005227D9"/>
    <w:rsid w:val="00540EBA"/>
    <w:rsid w:val="005826D8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E049A"/>
    <w:rsid w:val="00B34A9E"/>
    <w:rsid w:val="00B5613B"/>
    <w:rsid w:val="00B706A4"/>
    <w:rsid w:val="00C43E41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346B-7359-4EFA-92BC-CFF26F1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2019-12-08T17:35:00Z</dcterms:created>
  <dcterms:modified xsi:type="dcterms:W3CDTF">2019-12-08T17:35:00Z</dcterms:modified>
</cp:coreProperties>
</file>